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A468" w14:textId="7650A3D7" w:rsidR="00D1079B" w:rsidRDefault="00F150AC" w:rsidP="00F150AC">
      <w:pPr>
        <w:jc w:val="center"/>
      </w:pPr>
      <w:r>
        <w:rPr>
          <w:rFonts w:hint="eastAsia"/>
        </w:rPr>
        <w:t>SNSに関する説明</w:t>
      </w:r>
    </w:p>
    <w:p w14:paraId="375291A6" w14:textId="04B87658" w:rsidR="00F150AC" w:rsidRDefault="00F150AC" w:rsidP="00F150AC">
      <w:pPr>
        <w:jc w:val="right"/>
      </w:pPr>
      <w:r>
        <w:rPr>
          <w:rFonts w:hint="eastAsia"/>
        </w:rPr>
        <w:t>2022年5月2日</w:t>
      </w:r>
    </w:p>
    <w:p w14:paraId="33A0AE4D" w14:textId="04B00EBC" w:rsidR="00F150AC" w:rsidRDefault="00F150AC" w:rsidP="00F150AC">
      <w:pPr>
        <w:jc w:val="right"/>
      </w:pPr>
      <w:r>
        <w:rPr>
          <w:rFonts w:hint="eastAsia"/>
        </w:rPr>
        <w:t>作成者：熊坂諭</w:t>
      </w:r>
    </w:p>
    <w:p w14:paraId="7131E4D6" w14:textId="2224DBD5" w:rsidR="00F150AC" w:rsidRDefault="00F150AC" w:rsidP="00F150AC">
      <w:pPr>
        <w:jc w:val="left"/>
      </w:pPr>
    </w:p>
    <w:p w14:paraId="7B12380B" w14:textId="7EBE878F" w:rsidR="00F150AC" w:rsidRDefault="00F150AC" w:rsidP="00CE4E99">
      <w:pPr>
        <w:pStyle w:val="a5"/>
        <w:numPr>
          <w:ilvl w:val="0"/>
          <w:numId w:val="1"/>
        </w:numPr>
        <w:ind w:leftChars="0"/>
        <w:jc w:val="left"/>
      </w:pPr>
      <w:r>
        <w:rPr>
          <w:rFonts w:hint="eastAsia"/>
        </w:rPr>
        <w:t>SNSとは、</w:t>
      </w:r>
      <w:r w:rsidRPr="00F150AC">
        <w:t>Social networking service</w:t>
      </w:r>
      <w:r>
        <w:rPr>
          <w:rFonts w:hint="eastAsia"/>
        </w:rPr>
        <w:t>（</w:t>
      </w:r>
      <w:r w:rsidRPr="00F150AC">
        <w:t>ソーシャル・ネットワーキング・サービス</w:t>
      </w:r>
      <w:r>
        <w:rPr>
          <w:rFonts w:hint="eastAsia"/>
        </w:rPr>
        <w:t>）</w:t>
      </w:r>
      <w:r w:rsidRPr="00F150AC">
        <w:t>の頭文字</w:t>
      </w:r>
      <w:r>
        <w:rPr>
          <w:rFonts w:hint="eastAsia"/>
        </w:rPr>
        <w:t>から成り立つ言葉である。</w:t>
      </w:r>
      <w:r w:rsidRPr="00F150AC">
        <w:t>ソーシャル・ネットワーキング・サービス</w:t>
      </w:r>
      <w:r>
        <w:rPr>
          <w:rFonts w:hint="eastAsia"/>
        </w:rPr>
        <w:t>とは、Web上で社会的ネットワークを構築可能にするサービスである。</w:t>
      </w:r>
      <w:r w:rsidR="00CE4E99">
        <w:rPr>
          <w:rFonts w:hint="eastAsia"/>
        </w:rPr>
        <w:t>またはWeb上で人と人との繋がりを促進、または支援する会員制のサービスとも言われる。</w:t>
      </w:r>
    </w:p>
    <w:p w14:paraId="56406063" w14:textId="4D5FB0BB" w:rsidR="00CE4E99" w:rsidRDefault="00CE4E99" w:rsidP="00CE4E99">
      <w:pPr>
        <w:jc w:val="left"/>
      </w:pPr>
    </w:p>
    <w:p w14:paraId="6B0BE354" w14:textId="72A5235D" w:rsidR="00CE4E99" w:rsidRDefault="00CE4E99" w:rsidP="00CE4E99">
      <w:pPr>
        <w:pStyle w:val="a5"/>
        <w:numPr>
          <w:ilvl w:val="0"/>
          <w:numId w:val="1"/>
        </w:numPr>
        <w:ind w:leftChars="0"/>
        <w:jc w:val="left"/>
      </w:pPr>
      <w:r>
        <w:rPr>
          <w:rFonts w:hint="eastAsia"/>
        </w:rPr>
        <w:t>代表的なSNSの一覧表</w:t>
      </w:r>
    </w:p>
    <w:tbl>
      <w:tblPr>
        <w:tblStyle w:val="a6"/>
        <w:tblW w:w="0" w:type="auto"/>
        <w:tblLook w:val="04A0" w:firstRow="1" w:lastRow="0" w:firstColumn="1" w:lastColumn="0" w:noHBand="0" w:noVBand="1"/>
      </w:tblPr>
      <w:tblGrid>
        <w:gridCol w:w="620"/>
        <w:gridCol w:w="1389"/>
        <w:gridCol w:w="1406"/>
        <w:gridCol w:w="900"/>
        <w:gridCol w:w="4179"/>
      </w:tblGrid>
      <w:tr w:rsidR="009F78B6" w14:paraId="38515D66" w14:textId="77777777" w:rsidTr="00CE4E99">
        <w:tc>
          <w:tcPr>
            <w:tcW w:w="620" w:type="dxa"/>
          </w:tcPr>
          <w:p w14:paraId="446B597D" w14:textId="1275B3E3" w:rsidR="00CE4E99" w:rsidRDefault="00CE4E99" w:rsidP="00C5533C">
            <w:pPr>
              <w:jc w:val="center"/>
              <w:rPr>
                <w:rFonts w:hint="eastAsia"/>
              </w:rPr>
            </w:pPr>
            <w:r>
              <w:rPr>
                <w:rFonts w:hint="eastAsia"/>
              </w:rPr>
              <w:t>No</w:t>
            </w:r>
          </w:p>
        </w:tc>
        <w:tc>
          <w:tcPr>
            <w:tcW w:w="1389" w:type="dxa"/>
          </w:tcPr>
          <w:p w14:paraId="6554EDFE" w14:textId="3A5C4D16" w:rsidR="00CE4E99" w:rsidRDefault="00CE4E99" w:rsidP="00C5533C">
            <w:pPr>
              <w:jc w:val="center"/>
              <w:rPr>
                <w:rFonts w:hint="eastAsia"/>
              </w:rPr>
            </w:pPr>
            <w:r>
              <w:rPr>
                <w:rFonts w:hint="eastAsia"/>
              </w:rPr>
              <w:t>SNS名称</w:t>
            </w:r>
          </w:p>
        </w:tc>
        <w:tc>
          <w:tcPr>
            <w:tcW w:w="1406" w:type="dxa"/>
          </w:tcPr>
          <w:p w14:paraId="063B2476" w14:textId="132A236A" w:rsidR="00CE4E99" w:rsidRDefault="00CE4E99" w:rsidP="00C5533C">
            <w:pPr>
              <w:jc w:val="center"/>
              <w:rPr>
                <w:rFonts w:hint="eastAsia"/>
              </w:rPr>
            </w:pPr>
            <w:r>
              <w:rPr>
                <w:rFonts w:hint="eastAsia"/>
              </w:rPr>
              <w:t>ロゴマーク</w:t>
            </w:r>
          </w:p>
        </w:tc>
        <w:tc>
          <w:tcPr>
            <w:tcW w:w="900" w:type="dxa"/>
          </w:tcPr>
          <w:p w14:paraId="27E7E730" w14:textId="667AD713" w:rsidR="00CE4E99" w:rsidRDefault="00CE4E99" w:rsidP="00C5533C">
            <w:pPr>
              <w:jc w:val="center"/>
              <w:rPr>
                <w:rFonts w:hint="eastAsia"/>
              </w:rPr>
            </w:pPr>
            <w:r>
              <w:rPr>
                <w:rFonts w:hint="eastAsia"/>
              </w:rPr>
              <w:t>発祥国</w:t>
            </w:r>
          </w:p>
        </w:tc>
        <w:tc>
          <w:tcPr>
            <w:tcW w:w="4179" w:type="dxa"/>
          </w:tcPr>
          <w:p w14:paraId="5F7F78FD" w14:textId="109AA419" w:rsidR="00CE4E99" w:rsidRDefault="00CE4E99" w:rsidP="00C5533C">
            <w:pPr>
              <w:jc w:val="center"/>
              <w:rPr>
                <w:rFonts w:hint="eastAsia"/>
              </w:rPr>
            </w:pPr>
            <w:r>
              <w:rPr>
                <w:rFonts w:hint="eastAsia"/>
              </w:rPr>
              <w:t>機能の特徴</w:t>
            </w:r>
          </w:p>
        </w:tc>
      </w:tr>
      <w:tr w:rsidR="009F78B6" w14:paraId="4CAAE2D9" w14:textId="77777777" w:rsidTr="00CE4E99">
        <w:tc>
          <w:tcPr>
            <w:tcW w:w="620" w:type="dxa"/>
          </w:tcPr>
          <w:p w14:paraId="6232AAD3" w14:textId="52CD711A" w:rsidR="00CE4E99" w:rsidRDefault="00CE4E99" w:rsidP="00C5533C">
            <w:pPr>
              <w:jc w:val="center"/>
              <w:rPr>
                <w:rFonts w:hint="eastAsia"/>
              </w:rPr>
            </w:pPr>
            <w:r>
              <w:rPr>
                <w:rFonts w:hint="eastAsia"/>
              </w:rPr>
              <w:t>１</w:t>
            </w:r>
          </w:p>
        </w:tc>
        <w:tc>
          <w:tcPr>
            <w:tcW w:w="1389" w:type="dxa"/>
          </w:tcPr>
          <w:p w14:paraId="4CD03B77" w14:textId="7AFA0C58" w:rsidR="00CE4E99" w:rsidRDefault="00CE4E99" w:rsidP="00C5533C">
            <w:pPr>
              <w:jc w:val="center"/>
              <w:rPr>
                <w:rFonts w:hint="eastAsia"/>
              </w:rPr>
            </w:pPr>
            <w:r>
              <w:rPr>
                <w:rFonts w:hint="eastAsia"/>
              </w:rPr>
              <w:t>Facebook</w:t>
            </w:r>
          </w:p>
        </w:tc>
        <w:tc>
          <w:tcPr>
            <w:tcW w:w="1406" w:type="dxa"/>
          </w:tcPr>
          <w:p w14:paraId="6B8623C3" w14:textId="4D108D29" w:rsidR="00CE4E99" w:rsidRDefault="00C5533C" w:rsidP="00C5533C">
            <w:pPr>
              <w:jc w:val="center"/>
              <w:rPr>
                <w:rFonts w:hint="eastAsia"/>
              </w:rPr>
            </w:pPr>
            <w:r>
              <w:rPr>
                <w:noProof/>
              </w:rPr>
              <w:drawing>
                <wp:inline distT="0" distB="0" distL="0" distR="0" wp14:anchorId="0F0437A9" wp14:editId="2FD81919">
                  <wp:extent cx="616145" cy="213883"/>
                  <wp:effectExtent l="0" t="0" r="0" b="0"/>
                  <wp:docPr id="1" name="図 1" descr="kgo.googleusercontent.com/profile_vrt_raw_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o.googleusercontent.com/profile_vrt_raw_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0137" cy="239568"/>
                          </a:xfrm>
                          <a:prstGeom prst="rect">
                            <a:avLst/>
                          </a:prstGeom>
                          <a:noFill/>
                          <a:ln>
                            <a:noFill/>
                          </a:ln>
                        </pic:spPr>
                      </pic:pic>
                    </a:graphicData>
                  </a:graphic>
                </wp:inline>
              </w:drawing>
            </w:r>
          </w:p>
        </w:tc>
        <w:tc>
          <w:tcPr>
            <w:tcW w:w="900" w:type="dxa"/>
          </w:tcPr>
          <w:p w14:paraId="4E64762E" w14:textId="1BF5238A" w:rsidR="00CE4E99" w:rsidRDefault="00CE4E99" w:rsidP="00C5533C">
            <w:pPr>
              <w:jc w:val="center"/>
              <w:rPr>
                <w:rFonts w:hint="eastAsia"/>
              </w:rPr>
            </w:pPr>
            <w:r>
              <w:rPr>
                <w:rFonts w:hint="eastAsia"/>
              </w:rPr>
              <w:t>米国</w:t>
            </w:r>
          </w:p>
        </w:tc>
        <w:tc>
          <w:tcPr>
            <w:tcW w:w="4179" w:type="dxa"/>
          </w:tcPr>
          <w:p w14:paraId="1416E063" w14:textId="7E918CE1" w:rsidR="00CE4E99" w:rsidRDefault="008E342A" w:rsidP="00CE4E99">
            <w:pPr>
              <w:jc w:val="left"/>
              <w:rPr>
                <w:rFonts w:hint="eastAsia"/>
              </w:rPr>
            </w:pPr>
            <w:r>
              <w:rPr>
                <w:rFonts w:hint="eastAsia"/>
              </w:rPr>
              <w:t>実名、実際の生年月日を用いて初回登録を行う。ユーザー自身が体験した日常の出来事を、テキストや写真、動画を掲載し発信する。実名による登録のため、Facebookによって知人や友人を検索しやすい。</w:t>
            </w:r>
          </w:p>
        </w:tc>
      </w:tr>
      <w:tr w:rsidR="009F78B6" w14:paraId="783F2571" w14:textId="77777777" w:rsidTr="00CE4E99">
        <w:tc>
          <w:tcPr>
            <w:tcW w:w="620" w:type="dxa"/>
          </w:tcPr>
          <w:p w14:paraId="6002CEB2" w14:textId="298C56F7" w:rsidR="00CE4E99" w:rsidRDefault="00CE4E99" w:rsidP="00C5533C">
            <w:pPr>
              <w:jc w:val="center"/>
              <w:rPr>
                <w:rFonts w:hint="eastAsia"/>
              </w:rPr>
            </w:pPr>
            <w:r>
              <w:rPr>
                <w:rFonts w:hint="eastAsia"/>
              </w:rPr>
              <w:t>２</w:t>
            </w:r>
          </w:p>
        </w:tc>
        <w:tc>
          <w:tcPr>
            <w:tcW w:w="1389" w:type="dxa"/>
          </w:tcPr>
          <w:p w14:paraId="66C06B69" w14:textId="6B292835" w:rsidR="00CE4E99" w:rsidRDefault="00CE4E99" w:rsidP="00C5533C">
            <w:pPr>
              <w:jc w:val="center"/>
              <w:rPr>
                <w:rFonts w:hint="eastAsia"/>
              </w:rPr>
            </w:pPr>
            <w:r>
              <w:rPr>
                <w:rFonts w:hint="eastAsia"/>
              </w:rPr>
              <w:t>LINE</w:t>
            </w:r>
          </w:p>
        </w:tc>
        <w:tc>
          <w:tcPr>
            <w:tcW w:w="1406" w:type="dxa"/>
          </w:tcPr>
          <w:p w14:paraId="7EE598CC" w14:textId="241567BD" w:rsidR="00CE4E99" w:rsidRDefault="00C5533C" w:rsidP="00C5533C">
            <w:pPr>
              <w:jc w:val="center"/>
              <w:rPr>
                <w:rFonts w:hint="eastAsia"/>
              </w:rPr>
            </w:pPr>
            <w:r>
              <w:rPr>
                <w:rFonts w:hint="eastAsia"/>
                <w:noProof/>
              </w:rPr>
              <w:drawing>
                <wp:inline distT="0" distB="0" distL="0" distR="0" wp14:anchorId="31D4096E" wp14:editId="64398152">
                  <wp:extent cx="171344" cy="171344"/>
                  <wp:effectExtent l="0" t="0" r="635"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582" cy="182582"/>
                          </a:xfrm>
                          <a:prstGeom prst="rect">
                            <a:avLst/>
                          </a:prstGeom>
                          <a:noFill/>
                          <a:ln>
                            <a:noFill/>
                          </a:ln>
                        </pic:spPr>
                      </pic:pic>
                    </a:graphicData>
                  </a:graphic>
                </wp:inline>
              </w:drawing>
            </w:r>
          </w:p>
        </w:tc>
        <w:tc>
          <w:tcPr>
            <w:tcW w:w="900" w:type="dxa"/>
          </w:tcPr>
          <w:p w14:paraId="4923BB67" w14:textId="0E682A1C" w:rsidR="00CE4E99" w:rsidRDefault="00CE4E99" w:rsidP="00C5533C">
            <w:pPr>
              <w:jc w:val="center"/>
              <w:rPr>
                <w:rFonts w:hint="eastAsia"/>
              </w:rPr>
            </w:pPr>
            <w:r>
              <w:rPr>
                <w:rFonts w:hint="eastAsia"/>
              </w:rPr>
              <w:t>中国</w:t>
            </w:r>
          </w:p>
        </w:tc>
        <w:tc>
          <w:tcPr>
            <w:tcW w:w="4179" w:type="dxa"/>
          </w:tcPr>
          <w:p w14:paraId="7AD92A78" w14:textId="6808451F" w:rsidR="00CE4E99" w:rsidRDefault="008E342A" w:rsidP="00CE4E99">
            <w:pPr>
              <w:jc w:val="left"/>
              <w:rPr>
                <w:rFonts w:hint="eastAsia"/>
              </w:rPr>
            </w:pPr>
            <w:r>
              <w:rPr>
                <w:rFonts w:hint="eastAsia"/>
              </w:rPr>
              <w:t>スマートフォンに登録している電話番号を軸にLINEにおける連絡先が自動的に形成される。リアルに知り合いになった人と連絡先を訊ねる場合「LINE教えて」とお願いする場合も多い。</w:t>
            </w:r>
            <w:r w:rsidR="009217EC">
              <w:rPr>
                <w:rFonts w:hint="eastAsia"/>
              </w:rPr>
              <w:t>スタンプ機能が人気である。</w:t>
            </w:r>
          </w:p>
        </w:tc>
      </w:tr>
      <w:tr w:rsidR="009F78B6" w14:paraId="49FBEDB1" w14:textId="77777777" w:rsidTr="00CE4E99">
        <w:tc>
          <w:tcPr>
            <w:tcW w:w="620" w:type="dxa"/>
          </w:tcPr>
          <w:p w14:paraId="7CEA249D" w14:textId="60DA84FA" w:rsidR="00CE4E99" w:rsidRDefault="00CE4E99" w:rsidP="00C5533C">
            <w:pPr>
              <w:jc w:val="center"/>
              <w:rPr>
                <w:rFonts w:hint="eastAsia"/>
              </w:rPr>
            </w:pPr>
            <w:r>
              <w:rPr>
                <w:rFonts w:hint="eastAsia"/>
              </w:rPr>
              <w:t>３</w:t>
            </w:r>
          </w:p>
        </w:tc>
        <w:tc>
          <w:tcPr>
            <w:tcW w:w="1389" w:type="dxa"/>
          </w:tcPr>
          <w:p w14:paraId="3D8B8582" w14:textId="3402DF0A" w:rsidR="00CE4E99" w:rsidRDefault="00CE4E99" w:rsidP="00C5533C">
            <w:pPr>
              <w:jc w:val="center"/>
              <w:rPr>
                <w:rFonts w:hint="eastAsia"/>
              </w:rPr>
            </w:pPr>
            <w:r>
              <w:rPr>
                <w:rFonts w:hint="eastAsia"/>
              </w:rPr>
              <w:t>Instagram</w:t>
            </w:r>
          </w:p>
        </w:tc>
        <w:tc>
          <w:tcPr>
            <w:tcW w:w="1406" w:type="dxa"/>
          </w:tcPr>
          <w:p w14:paraId="2C8DAA6A" w14:textId="6FC85A2E" w:rsidR="00CE4E99" w:rsidRDefault="00C5533C" w:rsidP="00A2453C">
            <w:pPr>
              <w:jc w:val="center"/>
              <w:rPr>
                <w:rFonts w:hint="eastAsia"/>
              </w:rPr>
            </w:pPr>
            <w:r>
              <w:rPr>
                <w:noProof/>
              </w:rPr>
              <w:drawing>
                <wp:inline distT="0" distB="0" distL="0" distR="0" wp14:anchorId="68A4BC86" wp14:editId="39C39912">
                  <wp:extent cx="159319" cy="157597"/>
                  <wp:effectExtent l="0" t="0" r="0" b="0"/>
                  <wp:docPr id="4" name="図 4" descr="Instagramソーシャルメディアアイコンデザインテンプレートベクトルイラスト画像とPNG素材の無料ダウンロード - Pngtree | Instagram  logo, Social media icons, Social media icon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ソーシャルメディアアイコンデザインテンプレートベクトルイラスト画像とPNG素材の無料ダウンロード - Pngtree | Instagram  logo, Social media icons, Social media icons vecto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918" t="22223" r="21766" b="22069"/>
                          <a:stretch/>
                        </pic:blipFill>
                        <pic:spPr bwMode="auto">
                          <a:xfrm>
                            <a:off x="0" y="0"/>
                            <a:ext cx="169804" cy="167969"/>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900" w:type="dxa"/>
          </w:tcPr>
          <w:p w14:paraId="51CF6459" w14:textId="1BAE639B" w:rsidR="00CE4E99" w:rsidRDefault="00CE4E99" w:rsidP="00C5533C">
            <w:pPr>
              <w:jc w:val="center"/>
              <w:rPr>
                <w:rFonts w:hint="eastAsia"/>
              </w:rPr>
            </w:pPr>
            <w:r>
              <w:rPr>
                <w:rFonts w:hint="eastAsia"/>
              </w:rPr>
              <w:t>米国</w:t>
            </w:r>
          </w:p>
        </w:tc>
        <w:tc>
          <w:tcPr>
            <w:tcW w:w="4179" w:type="dxa"/>
          </w:tcPr>
          <w:p w14:paraId="1C497AE2" w14:textId="142CC9EA" w:rsidR="00CE4E99" w:rsidRDefault="009217EC" w:rsidP="00CE4E99">
            <w:pPr>
              <w:jc w:val="left"/>
              <w:rPr>
                <w:rFonts w:hint="eastAsia"/>
              </w:rPr>
            </w:pPr>
            <w:r>
              <w:rPr>
                <w:rFonts w:hint="eastAsia"/>
              </w:rPr>
              <w:t>ユーザー自身が画像や動画を投稿し、情報を発信する機能を備える。テキストによる情報発信の要素はやや薄い。芸能人がインスタグラムを使って投稿した自慢の品が大ヒットすることもある。商品画像や商品を利用している動画を広告のように掲載しお金を得るユーザーも存在する。ユーザーの人気が向上してくると「インスタグラマー」と呼称される場合がある。</w:t>
            </w:r>
          </w:p>
        </w:tc>
      </w:tr>
      <w:tr w:rsidR="009F78B6" w14:paraId="75D2E673" w14:textId="77777777" w:rsidTr="00CE4E99">
        <w:tc>
          <w:tcPr>
            <w:tcW w:w="620" w:type="dxa"/>
          </w:tcPr>
          <w:p w14:paraId="2CEA6658" w14:textId="281D7F87" w:rsidR="00CE4E99" w:rsidRDefault="00CE4E99" w:rsidP="00C5533C">
            <w:pPr>
              <w:jc w:val="center"/>
              <w:rPr>
                <w:rFonts w:hint="eastAsia"/>
              </w:rPr>
            </w:pPr>
            <w:r>
              <w:rPr>
                <w:rFonts w:hint="eastAsia"/>
              </w:rPr>
              <w:t>４</w:t>
            </w:r>
          </w:p>
        </w:tc>
        <w:tc>
          <w:tcPr>
            <w:tcW w:w="1389" w:type="dxa"/>
          </w:tcPr>
          <w:p w14:paraId="376506E0" w14:textId="1126CCB4" w:rsidR="00CE4E99" w:rsidRDefault="00CE4E99" w:rsidP="00C5533C">
            <w:pPr>
              <w:jc w:val="center"/>
              <w:rPr>
                <w:rFonts w:hint="eastAsia"/>
              </w:rPr>
            </w:pPr>
            <w:r>
              <w:rPr>
                <w:rFonts w:hint="eastAsia"/>
              </w:rPr>
              <w:t>YouTube</w:t>
            </w:r>
          </w:p>
        </w:tc>
        <w:tc>
          <w:tcPr>
            <w:tcW w:w="1406" w:type="dxa"/>
          </w:tcPr>
          <w:p w14:paraId="39C58F19" w14:textId="4D0E9B01" w:rsidR="00CE4E99" w:rsidRDefault="00A2453C" w:rsidP="00A2453C">
            <w:pPr>
              <w:jc w:val="center"/>
              <w:rPr>
                <w:rFonts w:hint="eastAsia"/>
              </w:rPr>
            </w:pPr>
            <w:r>
              <w:rPr>
                <w:noProof/>
              </w:rPr>
              <w:drawing>
                <wp:inline distT="0" distB="0" distL="0" distR="0" wp14:anchorId="1EEFC495" wp14:editId="6160F955">
                  <wp:extent cx="481118" cy="214353"/>
                  <wp:effectExtent l="0" t="0" r="0" b="0"/>
                  <wp:docPr id="7" name="図 7" descr="YouTube北区公式チャンネル｜東京都北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北区公式チャンネル｜東京都北区"/>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676" t="25796" r="15216" b="24735"/>
                          <a:stretch/>
                        </pic:blipFill>
                        <pic:spPr bwMode="auto">
                          <a:xfrm>
                            <a:off x="0" y="0"/>
                            <a:ext cx="541028" cy="2410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0" w:type="dxa"/>
          </w:tcPr>
          <w:p w14:paraId="6B0F961C" w14:textId="41EAEA7E" w:rsidR="00CE4E99" w:rsidRDefault="00CE4E99" w:rsidP="00C5533C">
            <w:pPr>
              <w:jc w:val="center"/>
              <w:rPr>
                <w:rFonts w:hint="eastAsia"/>
              </w:rPr>
            </w:pPr>
            <w:r>
              <w:rPr>
                <w:rFonts w:hint="eastAsia"/>
              </w:rPr>
              <w:t>米国</w:t>
            </w:r>
          </w:p>
        </w:tc>
        <w:tc>
          <w:tcPr>
            <w:tcW w:w="4179" w:type="dxa"/>
          </w:tcPr>
          <w:p w14:paraId="4FFE9CD1" w14:textId="3A88512B" w:rsidR="00CE4E99" w:rsidRDefault="009217EC" w:rsidP="00CE4E99">
            <w:pPr>
              <w:jc w:val="left"/>
              <w:rPr>
                <w:rFonts w:hint="eastAsia"/>
              </w:rPr>
            </w:pPr>
            <w:r>
              <w:rPr>
                <w:rFonts w:hint="eastAsia"/>
              </w:rPr>
              <w:t>動画を投稿するサイトであるが、視聴者が動画に対し、コメントができる機能がある</w:t>
            </w:r>
            <w:r w:rsidR="00E6296D">
              <w:rPr>
                <w:rFonts w:hint="eastAsia"/>
              </w:rPr>
              <w:t>。</w:t>
            </w:r>
            <w:r>
              <w:rPr>
                <w:rFonts w:hint="eastAsia"/>
              </w:rPr>
              <w:t>動画投稿者と動画視聴者の間で人</w:t>
            </w:r>
            <w:r>
              <w:rPr>
                <w:rFonts w:hint="eastAsia"/>
              </w:rPr>
              <w:lastRenderedPageBreak/>
              <w:t>間関係が構築される場合がある。</w:t>
            </w:r>
          </w:p>
        </w:tc>
      </w:tr>
      <w:tr w:rsidR="009F78B6" w14:paraId="78B410F0" w14:textId="77777777" w:rsidTr="00CE4E99">
        <w:tc>
          <w:tcPr>
            <w:tcW w:w="620" w:type="dxa"/>
          </w:tcPr>
          <w:p w14:paraId="110A33F0" w14:textId="68C952A8" w:rsidR="009F78B6" w:rsidRDefault="009F78B6" w:rsidP="00C5533C">
            <w:pPr>
              <w:jc w:val="center"/>
              <w:rPr>
                <w:rFonts w:hint="eastAsia"/>
              </w:rPr>
            </w:pPr>
            <w:r>
              <w:rPr>
                <w:rFonts w:hint="eastAsia"/>
              </w:rPr>
              <w:lastRenderedPageBreak/>
              <w:t>５</w:t>
            </w:r>
          </w:p>
        </w:tc>
        <w:tc>
          <w:tcPr>
            <w:tcW w:w="1389" w:type="dxa"/>
          </w:tcPr>
          <w:p w14:paraId="4F774777" w14:textId="26C2CFEA" w:rsidR="009F78B6" w:rsidRDefault="009F78B6" w:rsidP="00C5533C">
            <w:pPr>
              <w:jc w:val="center"/>
            </w:pPr>
            <w:r>
              <w:rPr>
                <w:rFonts w:hint="eastAsia"/>
              </w:rPr>
              <w:t>Twitter</w:t>
            </w:r>
          </w:p>
        </w:tc>
        <w:tc>
          <w:tcPr>
            <w:tcW w:w="1406" w:type="dxa"/>
          </w:tcPr>
          <w:p w14:paraId="2DFD92CC" w14:textId="5CAE3C0E" w:rsidR="009F78B6" w:rsidRDefault="009F78B6" w:rsidP="008E342A">
            <w:pPr>
              <w:jc w:val="center"/>
              <w:rPr>
                <w:noProof/>
              </w:rPr>
            </w:pPr>
            <w:r>
              <w:rPr>
                <w:noProof/>
              </w:rPr>
              <w:drawing>
                <wp:inline distT="0" distB="0" distL="0" distR="0" wp14:anchorId="0184E15E" wp14:editId="308B9FFC">
                  <wp:extent cx="274241" cy="225578"/>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77" cy="236630"/>
                          </a:xfrm>
                          <a:prstGeom prst="rect">
                            <a:avLst/>
                          </a:prstGeom>
                          <a:noFill/>
                          <a:ln>
                            <a:noFill/>
                          </a:ln>
                        </pic:spPr>
                      </pic:pic>
                    </a:graphicData>
                  </a:graphic>
                </wp:inline>
              </w:drawing>
            </w:r>
          </w:p>
        </w:tc>
        <w:tc>
          <w:tcPr>
            <w:tcW w:w="900" w:type="dxa"/>
          </w:tcPr>
          <w:p w14:paraId="73F56B88" w14:textId="77777777" w:rsidR="009F78B6" w:rsidRDefault="009F78B6" w:rsidP="00C5533C">
            <w:pPr>
              <w:jc w:val="center"/>
              <w:rPr>
                <w:rFonts w:hint="eastAsia"/>
              </w:rPr>
            </w:pPr>
          </w:p>
        </w:tc>
        <w:tc>
          <w:tcPr>
            <w:tcW w:w="4179" w:type="dxa"/>
          </w:tcPr>
          <w:p w14:paraId="292B2EED" w14:textId="2C7A0A2C" w:rsidR="009F78B6" w:rsidRDefault="009F78B6" w:rsidP="00CE4E99">
            <w:pPr>
              <w:jc w:val="left"/>
              <w:rPr>
                <w:rFonts w:hint="eastAsia"/>
              </w:rPr>
            </w:pPr>
            <w:r>
              <w:rPr>
                <w:rFonts w:hint="eastAsia"/>
              </w:rPr>
              <w:t>1つの投稿に対して140文字までの制限がかけられているSNSである。画像の投稿も可能である。</w:t>
            </w:r>
          </w:p>
        </w:tc>
      </w:tr>
      <w:tr w:rsidR="009F78B6" w14:paraId="7E2DC9E4" w14:textId="77777777" w:rsidTr="00CE4E99">
        <w:tc>
          <w:tcPr>
            <w:tcW w:w="620" w:type="dxa"/>
          </w:tcPr>
          <w:p w14:paraId="10411808" w14:textId="113660FC" w:rsidR="00CE4E99" w:rsidRDefault="009F78B6" w:rsidP="00C5533C">
            <w:pPr>
              <w:jc w:val="center"/>
              <w:rPr>
                <w:rFonts w:hint="eastAsia"/>
              </w:rPr>
            </w:pPr>
            <w:r>
              <w:rPr>
                <w:rFonts w:hint="eastAsia"/>
              </w:rPr>
              <w:t>6</w:t>
            </w:r>
          </w:p>
        </w:tc>
        <w:tc>
          <w:tcPr>
            <w:tcW w:w="1389" w:type="dxa"/>
          </w:tcPr>
          <w:p w14:paraId="2C43A248" w14:textId="7EA2BD47" w:rsidR="00CE4E99" w:rsidRDefault="00CE4E99" w:rsidP="00C5533C">
            <w:pPr>
              <w:jc w:val="center"/>
              <w:rPr>
                <w:rFonts w:hint="eastAsia"/>
              </w:rPr>
            </w:pPr>
            <w:r>
              <w:t>M</w:t>
            </w:r>
            <w:r>
              <w:rPr>
                <w:rFonts w:hint="eastAsia"/>
              </w:rPr>
              <w:t>ixi</w:t>
            </w:r>
          </w:p>
        </w:tc>
        <w:tc>
          <w:tcPr>
            <w:tcW w:w="1406" w:type="dxa"/>
          </w:tcPr>
          <w:p w14:paraId="39B5608D" w14:textId="0063E946" w:rsidR="00CE4E99" w:rsidRDefault="008E342A" w:rsidP="008E342A">
            <w:pPr>
              <w:jc w:val="center"/>
              <w:rPr>
                <w:rFonts w:hint="eastAsia"/>
              </w:rPr>
            </w:pPr>
            <w:r>
              <w:rPr>
                <w:noProof/>
              </w:rPr>
              <w:drawing>
                <wp:inline distT="0" distB="0" distL="0" distR="0" wp14:anchorId="7489308C" wp14:editId="7398CD5E">
                  <wp:extent cx="189442" cy="189442"/>
                  <wp:effectExtent l="0" t="0" r="1270" b="1270"/>
                  <wp:docPr id="8" name="図 8" descr="mixi（ミクシィ）」の由来｜ブランド・社名、ロゴ・マークの意味・由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xi（ミクシィ）」の由来｜ブランド・社名、ロゴ・マークの意味・由来"/>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834" cy="195834"/>
                          </a:xfrm>
                          <a:prstGeom prst="rect">
                            <a:avLst/>
                          </a:prstGeom>
                          <a:noFill/>
                          <a:ln>
                            <a:noFill/>
                          </a:ln>
                        </pic:spPr>
                      </pic:pic>
                    </a:graphicData>
                  </a:graphic>
                </wp:inline>
              </w:drawing>
            </w:r>
          </w:p>
        </w:tc>
        <w:tc>
          <w:tcPr>
            <w:tcW w:w="900" w:type="dxa"/>
          </w:tcPr>
          <w:p w14:paraId="7E45C421" w14:textId="612A5EA4" w:rsidR="00CE4E99" w:rsidRDefault="00CE4E99" w:rsidP="00C5533C">
            <w:pPr>
              <w:jc w:val="center"/>
              <w:rPr>
                <w:rFonts w:hint="eastAsia"/>
              </w:rPr>
            </w:pPr>
            <w:r>
              <w:rPr>
                <w:rFonts w:hint="eastAsia"/>
              </w:rPr>
              <w:t>日本</w:t>
            </w:r>
          </w:p>
        </w:tc>
        <w:tc>
          <w:tcPr>
            <w:tcW w:w="4179" w:type="dxa"/>
          </w:tcPr>
          <w:p w14:paraId="55822E0F" w14:textId="057E1CFB" w:rsidR="00CE4E99" w:rsidRDefault="00E6296D" w:rsidP="00CE4E99">
            <w:pPr>
              <w:jc w:val="left"/>
              <w:rPr>
                <w:rFonts w:hint="eastAsia"/>
              </w:rPr>
            </w:pPr>
            <w:r>
              <w:rPr>
                <w:rFonts w:hint="eastAsia"/>
              </w:rPr>
              <w:t>匿名性が高いサービスである。2014年頃まで日本における利用者が多かった。コミュニティーという機能が人気で「〇〇が好きな人、集まれ」や「〇〇年度、〇〇高校卒業生」といった同窓会の参加人数をMixi上で募るような使い方もされていた。2014年あたりから利用者が減少し、ユーザーはLine、Facebookなどに移っていくこととなる。</w:t>
            </w:r>
          </w:p>
        </w:tc>
      </w:tr>
    </w:tbl>
    <w:p w14:paraId="327FF9F6" w14:textId="77777777" w:rsidR="00CE4E99" w:rsidRDefault="00CE4E99" w:rsidP="00CE4E99">
      <w:pPr>
        <w:jc w:val="left"/>
        <w:rPr>
          <w:rFonts w:hint="eastAsia"/>
        </w:rPr>
      </w:pPr>
    </w:p>
    <w:sectPr w:rsidR="00CE4E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D1D69"/>
    <w:multiLevelType w:val="hybridMultilevel"/>
    <w:tmpl w:val="2A7A0606"/>
    <w:lvl w:ilvl="0" w:tplc="FD1E2C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153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AC"/>
    <w:rsid w:val="008E342A"/>
    <w:rsid w:val="009217EC"/>
    <w:rsid w:val="009F78B6"/>
    <w:rsid w:val="00A2453C"/>
    <w:rsid w:val="00C5533C"/>
    <w:rsid w:val="00CE4E99"/>
    <w:rsid w:val="00D1079B"/>
    <w:rsid w:val="00E6296D"/>
    <w:rsid w:val="00F15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C3089"/>
  <w15:chartTrackingRefBased/>
  <w15:docId w15:val="{FCE8263A-2BED-4622-AAE0-A05BEE97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150AC"/>
  </w:style>
  <w:style w:type="character" w:customStyle="1" w:styleId="a4">
    <w:name w:val="日付 (文字)"/>
    <w:basedOn w:val="a0"/>
    <w:link w:val="a3"/>
    <w:uiPriority w:val="99"/>
    <w:semiHidden/>
    <w:rsid w:val="00F150AC"/>
  </w:style>
  <w:style w:type="paragraph" w:styleId="a5">
    <w:name w:val="List Paragraph"/>
    <w:basedOn w:val="a"/>
    <w:uiPriority w:val="34"/>
    <w:qFormat/>
    <w:rsid w:val="00CE4E99"/>
    <w:pPr>
      <w:ind w:leftChars="400" w:left="840"/>
    </w:pPr>
  </w:style>
  <w:style w:type="table" w:styleId="a6">
    <w:name w:val="Table Grid"/>
    <w:basedOn w:val="a1"/>
    <w:uiPriority w:val="39"/>
    <w:rsid w:val="00CE4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諭 熊坂</dc:creator>
  <cp:keywords/>
  <dc:description/>
  <cp:lastModifiedBy>諭 熊坂</cp:lastModifiedBy>
  <cp:revision>2</cp:revision>
  <dcterms:created xsi:type="dcterms:W3CDTF">2022-05-02T03:47:00Z</dcterms:created>
  <dcterms:modified xsi:type="dcterms:W3CDTF">2022-05-02T04:37:00Z</dcterms:modified>
</cp:coreProperties>
</file>